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693" w:rsidRDefault="00E40693" w:rsidP="00663334">
      <w:pPr>
        <w:spacing w:after="0" w:line="360" w:lineRule="auto"/>
        <w:ind w:left="284"/>
        <w:jc w:val="center"/>
        <w:rPr>
          <w:rFonts w:ascii="Times New Roman" w:hAnsi="Times New Roman"/>
          <w:color w:val="000000"/>
          <w:sz w:val="28"/>
          <w:szCs w:val="28"/>
        </w:rPr>
      </w:pPr>
      <w:r w:rsidRPr="00E40693">
        <w:rPr>
          <w:rFonts w:ascii="Times New Roman" w:eastAsia="Calibri" w:hAnsi="Times New Roman" w:cs="Times New Roman"/>
          <w:b/>
          <w:sz w:val="28"/>
          <w:szCs w:val="28"/>
        </w:rPr>
        <w:t>Проверка законности и результативности использования средств бюджета, предусмотренных на функционирование и развитие систем оповещения населения Московской области о чрезвычайных ситуациях (параллельно с Контрольно-счетной палатой Московской области)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E40693" w:rsidRDefault="00E40693" w:rsidP="006633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14EBC" w:rsidRPr="004C219C" w:rsidRDefault="00F14EBC" w:rsidP="006633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21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период </w:t>
      </w:r>
      <w:r w:rsidR="004C219C" w:rsidRPr="004C21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E40693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66333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4C219C" w:rsidRPr="004C21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40693">
        <w:rPr>
          <w:rFonts w:ascii="Times New Roman" w:hAnsi="Times New Roman" w:cs="Times New Roman"/>
          <w:color w:val="000000" w:themeColor="text1"/>
          <w:sz w:val="28"/>
          <w:szCs w:val="28"/>
        </w:rPr>
        <w:t>октября</w:t>
      </w:r>
      <w:r w:rsidR="004C219C" w:rsidRPr="004C21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2022 года по </w:t>
      </w:r>
      <w:r w:rsidR="00E40693"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="004C219C" w:rsidRPr="004C21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40693">
        <w:rPr>
          <w:rFonts w:ascii="Times New Roman" w:hAnsi="Times New Roman" w:cs="Times New Roman"/>
          <w:color w:val="000000" w:themeColor="text1"/>
          <w:sz w:val="28"/>
          <w:szCs w:val="28"/>
        </w:rPr>
        <w:t>ноября</w:t>
      </w:r>
      <w:r w:rsidRPr="004C21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2022 </w:t>
      </w:r>
      <w:r w:rsidRPr="004C21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года сотрудниками КСП городского округа Чехов</w:t>
      </w:r>
      <w:r w:rsidR="008C11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параллельно с Контрольно-счетной палатой Московской области</w:t>
      </w:r>
      <w:r w:rsidRPr="004C21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проведено контрольное мероприятие «</w:t>
      </w:r>
      <w:r w:rsidR="008C11D0" w:rsidRPr="00E40693">
        <w:rPr>
          <w:rFonts w:ascii="Times New Roman" w:eastAsia="Calibri" w:hAnsi="Times New Roman" w:cs="Times New Roman"/>
          <w:bCs/>
          <w:sz w:val="28"/>
          <w:szCs w:val="28"/>
        </w:rPr>
        <w:t>Проверка законности и результативности использования средств бюджета, предусмотренных на функционирование и развитие систем оповещения населения Московской области о чрезвычайных ситуациях</w:t>
      </w:r>
      <w:r w:rsidRPr="004C21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F14EBC" w:rsidRPr="004C219C" w:rsidRDefault="00F14EBC" w:rsidP="006633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21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Объектом контроля явилось:</w:t>
      </w:r>
    </w:p>
    <w:p w:rsidR="00663334" w:rsidRPr="00663334" w:rsidRDefault="00F14EBC" w:rsidP="00663334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633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663334" w:rsidRPr="00663334">
        <w:rPr>
          <w:rFonts w:ascii="Times New Roman" w:hAnsi="Times New Roman" w:cs="Times New Roman"/>
          <w:sz w:val="28"/>
          <w:szCs w:val="28"/>
        </w:rPr>
        <w:t>Администрация городского округа Чехов;</w:t>
      </w:r>
    </w:p>
    <w:p w:rsidR="00663334" w:rsidRPr="00663334" w:rsidRDefault="00663334" w:rsidP="0066333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334">
        <w:rPr>
          <w:rFonts w:ascii="Times New Roman" w:hAnsi="Times New Roman" w:cs="Times New Roman"/>
          <w:sz w:val="28"/>
          <w:szCs w:val="28"/>
        </w:rPr>
        <w:t>-МКУ «Единая дежурно-диспетчерская служба городского округа Чехов».</w:t>
      </w:r>
    </w:p>
    <w:p w:rsidR="00F14EBC" w:rsidRPr="004C219C" w:rsidRDefault="00F14EBC" w:rsidP="0066333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4C21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4C219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 ходе контрольного мероприятия у объектов контроля выявлены следующие нарушения:</w:t>
      </w:r>
      <w:bookmarkStart w:id="0" w:name="_GoBack"/>
      <w:bookmarkEnd w:id="0"/>
    </w:p>
    <w:p w:rsidR="008C11D0" w:rsidRPr="00F923F1" w:rsidRDefault="008C11D0" w:rsidP="00663334">
      <w:pPr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923F1">
        <w:rPr>
          <w:rFonts w:ascii="Times New Roman" w:hAnsi="Times New Roman"/>
          <w:color w:val="000000" w:themeColor="text1"/>
          <w:sz w:val="28"/>
          <w:szCs w:val="28"/>
        </w:rPr>
        <w:t xml:space="preserve">1. В нарушение пункта 4 </w:t>
      </w:r>
      <w:r w:rsidRPr="00F923F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Положение </w:t>
      </w:r>
      <w:r w:rsidRPr="00F923F1">
        <w:rPr>
          <w:rFonts w:ascii="Times New Roman" w:hAnsi="Times New Roman"/>
          <w:color w:val="000000" w:themeColor="text1"/>
          <w:sz w:val="28"/>
          <w:szCs w:val="28"/>
        </w:rPr>
        <w:t xml:space="preserve">об организации и ведении гражданской обороны на территории городского округа Чехов, утвержденного Постановлением Главы городского округа Чехов от 18.09.2018 № 0035-ПГ,  пункта 10 </w:t>
      </w:r>
      <w:r w:rsidRPr="00F923F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Положения </w:t>
      </w:r>
      <w:r w:rsidRPr="00F923F1">
        <w:rPr>
          <w:rFonts w:ascii="Times New Roman" w:hAnsi="Times New Roman"/>
          <w:color w:val="000000" w:themeColor="text1"/>
          <w:sz w:val="28"/>
          <w:szCs w:val="28"/>
        </w:rPr>
        <w:t>об организации и ведении гражданской обороны на территории городского округа Чехов, утвержденного Постановлением Главы городского округа Чехов от 29.10.2021 № 0043-ПГ в Положении управления безопасности Администрации ГО Чехов не установлены задачи,  функции и полномочия управления по осуществлению мероприятий по гражданской обороне.</w:t>
      </w:r>
    </w:p>
    <w:p w:rsidR="008C11D0" w:rsidRPr="00F923F1" w:rsidRDefault="008C11D0" w:rsidP="00A46604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923F1">
        <w:rPr>
          <w:rFonts w:ascii="Times New Roman" w:hAnsi="Times New Roman"/>
          <w:color w:val="000000" w:themeColor="text1"/>
          <w:sz w:val="28"/>
          <w:szCs w:val="28"/>
        </w:rPr>
        <w:t xml:space="preserve">2. В нарушение статьи 179 Бюджетного кодекса Российской Федерации, п. 6.11 Порядка разработки, формирования и реализации муниципальных </w:t>
      </w:r>
      <w:r w:rsidRPr="00F923F1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программ городского округа Чехов, утвержденного постановлением Администрации городского округа Чехов от 10.09.2019 № 2004/10-01 Дорожные карты по выполнению основного мероприятия «Создание, развитие и поддержание в постоянной готовности 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(происшествиях) на территории муниципального образования Московской области» в 2021 и 2022 годах: не</w:t>
      </w:r>
      <w:r w:rsidR="00A46604" w:rsidRPr="00F923F1">
        <w:rPr>
          <w:rFonts w:ascii="Times New Roman" w:hAnsi="Times New Roman"/>
          <w:color w:val="000000" w:themeColor="text1"/>
          <w:sz w:val="28"/>
          <w:szCs w:val="28"/>
        </w:rPr>
        <w:t xml:space="preserve"> содержат обязательные сведения,</w:t>
      </w:r>
      <w:r w:rsidRPr="00F923F1">
        <w:rPr>
          <w:rFonts w:ascii="Times New Roman" w:hAnsi="Times New Roman"/>
          <w:color w:val="000000" w:themeColor="text1"/>
          <w:sz w:val="28"/>
          <w:szCs w:val="28"/>
        </w:rPr>
        <w:t xml:space="preserve"> не утверждены координатором Программы.</w:t>
      </w:r>
    </w:p>
    <w:p w:rsidR="008C11D0" w:rsidRPr="00F923F1" w:rsidRDefault="008C11D0" w:rsidP="00663334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923F1">
        <w:rPr>
          <w:rFonts w:ascii="Times New Roman" w:hAnsi="Times New Roman"/>
          <w:color w:val="000000" w:themeColor="text1"/>
          <w:sz w:val="28"/>
          <w:szCs w:val="28"/>
        </w:rPr>
        <w:t>3. В нарушение статьи 179 Бюджетного кодекса Российской Федерации, п. 6.12 Порядка разработки, формирования и реализации муниципальных программ городского округа Чехов, утвержденного постановлением Администрации городского округа Чехов от 10.09.2019 № 2004/10-01 Дорожные карты по выполнению основного мероприятия «Создание, развитие и поддержание в постоянной готовности 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(происшествиях) на территории муниципального образования Московской области» в 2021 и 2022 годах не согласованы с управлением экономики Администрации ГО Чехов, Управлением финансов Администрации ГО Чехов, муниципальным казенным учреждением городского округа Чехов «Центр конкурентных закупок».</w:t>
      </w:r>
    </w:p>
    <w:p w:rsidR="008C11D0" w:rsidRPr="00F923F1" w:rsidRDefault="008C11D0" w:rsidP="00663334">
      <w:pPr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923F1">
        <w:rPr>
          <w:rFonts w:ascii="Times New Roman" w:hAnsi="Times New Roman"/>
          <w:color w:val="000000" w:themeColor="text1"/>
          <w:sz w:val="28"/>
          <w:szCs w:val="28"/>
        </w:rPr>
        <w:t xml:space="preserve">4. Источник данных, необходимых для расчета значения показателя в Методике </w:t>
      </w:r>
      <w:r w:rsidR="00F923F1" w:rsidRPr="00F923F1">
        <w:rPr>
          <w:rFonts w:ascii="Times New Roman" w:hAnsi="Times New Roman"/>
          <w:color w:val="000000" w:themeColor="text1"/>
          <w:sz w:val="28"/>
          <w:szCs w:val="28"/>
        </w:rPr>
        <w:t xml:space="preserve">расчета показателей Программы </w:t>
      </w:r>
      <w:r w:rsidRPr="00F923F1">
        <w:rPr>
          <w:rFonts w:ascii="Times New Roman" w:hAnsi="Times New Roman"/>
          <w:color w:val="000000" w:themeColor="text1"/>
          <w:sz w:val="28"/>
          <w:szCs w:val="28"/>
        </w:rPr>
        <w:t>«Безопасность и обеспечение безопасности жизнедеятельности населения»</w:t>
      </w:r>
      <w:r w:rsidRPr="00F923F1">
        <w:rPr>
          <w:color w:val="000000" w:themeColor="text1"/>
        </w:rPr>
        <w:t xml:space="preserve"> </w:t>
      </w:r>
      <w:r w:rsidRPr="00F923F1">
        <w:rPr>
          <w:rFonts w:ascii="Times New Roman" w:hAnsi="Times New Roman"/>
          <w:color w:val="000000" w:themeColor="text1"/>
          <w:sz w:val="28"/>
          <w:szCs w:val="28"/>
        </w:rPr>
        <w:t>не установлен.</w:t>
      </w:r>
    </w:p>
    <w:p w:rsidR="008C11D0" w:rsidRPr="00F923F1" w:rsidRDefault="00F923F1" w:rsidP="00663334">
      <w:pPr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923F1">
        <w:rPr>
          <w:rFonts w:ascii="Times New Roman" w:hAnsi="Times New Roman"/>
          <w:color w:val="000000" w:themeColor="text1"/>
          <w:sz w:val="28"/>
          <w:szCs w:val="28"/>
        </w:rPr>
        <w:t xml:space="preserve">5.     В нарушение   пункта 3 </w:t>
      </w:r>
      <w:r w:rsidR="008C11D0" w:rsidRPr="00F923F1">
        <w:rPr>
          <w:rFonts w:ascii="Times New Roman" w:hAnsi="Times New Roman"/>
          <w:color w:val="000000" w:themeColor="text1"/>
          <w:sz w:val="28"/>
          <w:szCs w:val="28"/>
        </w:rPr>
        <w:t xml:space="preserve">части 1 статьи 93 Федерального закона № 44-ФЗ Администрацией ГО Чехов </w:t>
      </w:r>
      <w:r w:rsidR="008C11D0" w:rsidRPr="00F923F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выбран способ определения поставщика (подрядчика, исполнителя) в отсутствие на то оснований. К</w:t>
      </w:r>
      <w:r w:rsidR="008C11D0" w:rsidRPr="00F923F1">
        <w:rPr>
          <w:rFonts w:ascii="Times New Roman" w:hAnsi="Times New Roman"/>
          <w:color w:val="000000" w:themeColor="text1"/>
          <w:sz w:val="28"/>
          <w:szCs w:val="28"/>
        </w:rPr>
        <w:t>омплекс мероприятий по мобилизационной подготовке на территории Российской Федерации в период заключения контракта не объявлялся.</w:t>
      </w:r>
    </w:p>
    <w:p w:rsidR="008C11D0" w:rsidRPr="00F923F1" w:rsidRDefault="008C11D0" w:rsidP="00663334">
      <w:pPr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923F1">
        <w:rPr>
          <w:rFonts w:ascii="Times New Roman" w:hAnsi="Times New Roman"/>
          <w:i/>
          <w:color w:val="000000" w:themeColor="text1"/>
          <w:sz w:val="28"/>
          <w:szCs w:val="28"/>
        </w:rPr>
        <w:lastRenderedPageBreak/>
        <w:t xml:space="preserve">  </w:t>
      </w:r>
      <w:r w:rsidRPr="00F923F1">
        <w:rPr>
          <w:rFonts w:ascii="Times New Roman" w:hAnsi="Times New Roman"/>
          <w:color w:val="000000" w:themeColor="text1"/>
          <w:sz w:val="28"/>
          <w:szCs w:val="28"/>
        </w:rPr>
        <w:t xml:space="preserve">6. </w:t>
      </w:r>
      <w:r w:rsidR="00A46604" w:rsidRPr="00F923F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923F1">
        <w:rPr>
          <w:rFonts w:ascii="Times New Roman" w:hAnsi="Times New Roman"/>
          <w:color w:val="000000" w:themeColor="text1"/>
          <w:sz w:val="28"/>
          <w:szCs w:val="28"/>
        </w:rPr>
        <w:t>В нарушение ст. 160.2-1 БК РФ контрольные мероприятия по внутреннему финансовому контролю и внутреннему финансовому аудиту Администрацией ГО Чехов не проводились, что привело к нарушениям Федерального закона № 44-ФЗ, выявленным в ходе контрольного мероприятия.</w:t>
      </w:r>
    </w:p>
    <w:p w:rsidR="008C11D0" w:rsidRPr="00F923F1" w:rsidRDefault="008C11D0" w:rsidP="00663334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923F1">
        <w:rPr>
          <w:rFonts w:ascii="Times New Roman" w:hAnsi="Times New Roman"/>
          <w:color w:val="000000" w:themeColor="text1"/>
          <w:sz w:val="28"/>
          <w:szCs w:val="28"/>
        </w:rPr>
        <w:t>7. В нарушение пункта 2 статьи 9 Федерального закона от 6.12.2011 № 402-ФЗ «О бухгалтерском учете» в Акте № 0100-000148 о приеме-передаче объектов нефинансовых активов от 02.12.2021 в грифе «Утверждаю» отсутствует подпись, расшифровка подписи и дата.</w:t>
      </w:r>
    </w:p>
    <w:p w:rsidR="008C11D0" w:rsidRPr="00F923F1" w:rsidRDefault="008C11D0" w:rsidP="00663334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923F1">
        <w:rPr>
          <w:rFonts w:ascii="Times New Roman" w:hAnsi="Times New Roman"/>
          <w:color w:val="000000" w:themeColor="text1"/>
          <w:sz w:val="28"/>
          <w:szCs w:val="28"/>
        </w:rPr>
        <w:t xml:space="preserve">8. В </w:t>
      </w:r>
      <w:proofErr w:type="gramStart"/>
      <w:r w:rsidRPr="00F923F1">
        <w:rPr>
          <w:rFonts w:ascii="Times New Roman" w:hAnsi="Times New Roman"/>
          <w:color w:val="000000" w:themeColor="text1"/>
          <w:sz w:val="28"/>
          <w:szCs w:val="28"/>
        </w:rPr>
        <w:t>нарушение  пункта</w:t>
      </w:r>
      <w:proofErr w:type="gramEnd"/>
      <w:r w:rsidRPr="00F923F1">
        <w:rPr>
          <w:rFonts w:ascii="Times New Roman" w:hAnsi="Times New Roman"/>
          <w:color w:val="000000" w:themeColor="text1"/>
          <w:sz w:val="28"/>
          <w:szCs w:val="28"/>
        </w:rPr>
        <w:t xml:space="preserve"> 1.5  Методических указаний по инвентаризации имущества и финансовых обязательств, утвержденные приказом Минфина РФ от 13 июня 1995 г. N 49 Администрацией ГО Чехов не проведена обязательная инвентаризация перед составлением годовой бухгалтерской отчетности.</w:t>
      </w:r>
    </w:p>
    <w:p w:rsidR="008C11D0" w:rsidRPr="00F923F1" w:rsidRDefault="008C11D0" w:rsidP="00663334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923F1">
        <w:rPr>
          <w:rFonts w:ascii="Times New Roman" w:hAnsi="Times New Roman"/>
          <w:color w:val="000000" w:themeColor="text1"/>
          <w:sz w:val="28"/>
          <w:szCs w:val="28"/>
        </w:rPr>
        <w:t>9. В нарушение  пункта 2.4  Методических указаний по инвентаризации имущества и финансовых обязательств, утвержденные приказом Минфина РФ от 13 июня 1995 г. N 49 материально-ответственное лицо Администрации ГО Чехов в акте № 0100-000036 от 13.05.2022 не указано, отсутствуют расписки материально-ответственного лица в инвентаризационной описи, сличительной ведомости по объектам нефинансовых активов на 01.05.2022 № 0100-000048.</w:t>
      </w:r>
    </w:p>
    <w:p w:rsidR="008C11D0" w:rsidRPr="00F923F1" w:rsidRDefault="008C11D0" w:rsidP="00663334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923F1">
        <w:rPr>
          <w:rFonts w:ascii="Times New Roman" w:hAnsi="Times New Roman"/>
          <w:color w:val="000000" w:themeColor="text1"/>
          <w:sz w:val="28"/>
          <w:szCs w:val="28"/>
        </w:rPr>
        <w:t xml:space="preserve"> 10. В нарушение  пункта 2.9  Методических указаний по инвентаризации имущества и финансовых обязательств, утвержденные приказом Минфина РФ от 13 июня 1995 г. N 49 на последней странице инвентаризационной описи  отсутствует отметка о проверке цен, таксировки и подсчета итогов за подписями лиц, Администрации ГО Чехов, проводивших эту проверку.</w:t>
      </w:r>
    </w:p>
    <w:p w:rsidR="008C11D0" w:rsidRPr="00F923F1" w:rsidRDefault="008C11D0" w:rsidP="00663334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923F1">
        <w:rPr>
          <w:rFonts w:ascii="Times New Roman" w:hAnsi="Times New Roman"/>
          <w:color w:val="000000" w:themeColor="text1"/>
          <w:sz w:val="28"/>
          <w:szCs w:val="28"/>
        </w:rPr>
        <w:t xml:space="preserve">11.  В нарушение  пункта 2.10  Методических указаний по инвентаризации имущества и финансовых обязательств, утвержденные приказом Минфина РФ от 13 июня 1995 г. N 49 в конце инвентаризационной описи (сличительной ведомости) по объектам нефинансовых активов на 01.05.2022 № 0100-000048 расписка материально-ответственного лица </w:t>
      </w:r>
      <w:r w:rsidRPr="00F923F1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Администрации ГО Чехов имеет запись «материально-ответственное лицо отсутствует». </w:t>
      </w:r>
    </w:p>
    <w:p w:rsidR="008C11D0" w:rsidRPr="00F923F1" w:rsidRDefault="008C11D0" w:rsidP="00663334">
      <w:pPr>
        <w:spacing w:after="0" w:line="360" w:lineRule="auto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923F1">
        <w:rPr>
          <w:rFonts w:ascii="Times New Roman" w:hAnsi="Times New Roman"/>
          <w:color w:val="000000" w:themeColor="text1"/>
          <w:sz w:val="28"/>
          <w:szCs w:val="28"/>
        </w:rPr>
        <w:t xml:space="preserve">   12. В акте от 13.05.2022 № 0100-000036 о результатах инвентаризации указано: «Необходимо имущество закрепить за материально-ответственными лицами, часть объектов находятся в других учреждениях - необходимо произвести передачу имущества».</w:t>
      </w:r>
    </w:p>
    <w:p w:rsidR="00F14EBC" w:rsidRPr="004C219C" w:rsidRDefault="00A46604" w:rsidP="00663334">
      <w:pPr>
        <w:spacing w:after="0" w:line="360" w:lineRule="auto"/>
        <w:ind w:firstLine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F14EBC" w:rsidRPr="004C21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результатам контрольного мероприятия в адрес объекта контроля направлено Представление об устранении выявленных нарушений (1 ед.), информационные письма по материалам проверки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направлены </w:t>
      </w:r>
      <w:r w:rsidR="00F14EBC" w:rsidRPr="004C21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адрес Главы городского округа Чехов, Совета депутатов городского округа Чехов,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Чеховской городской прокуратуры, Главное контрольное управление Московской области.</w:t>
      </w:r>
    </w:p>
    <w:p w:rsidR="00527BC4" w:rsidRDefault="00527BC4" w:rsidP="00663334">
      <w:pPr>
        <w:spacing w:line="360" w:lineRule="auto"/>
      </w:pPr>
    </w:p>
    <w:sectPr w:rsidR="00527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579"/>
    <w:rsid w:val="004C219C"/>
    <w:rsid w:val="00527BC4"/>
    <w:rsid w:val="00663334"/>
    <w:rsid w:val="00687998"/>
    <w:rsid w:val="007B787D"/>
    <w:rsid w:val="00860579"/>
    <w:rsid w:val="008C11D0"/>
    <w:rsid w:val="0098728B"/>
    <w:rsid w:val="00A46604"/>
    <w:rsid w:val="00C552EB"/>
    <w:rsid w:val="00CC3B44"/>
    <w:rsid w:val="00DE3852"/>
    <w:rsid w:val="00E40693"/>
    <w:rsid w:val="00E84FB2"/>
    <w:rsid w:val="00F14EBC"/>
    <w:rsid w:val="00F21855"/>
    <w:rsid w:val="00F9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1D177"/>
  <w15:chartTrackingRefBased/>
  <w15:docId w15:val="{D5250FE0-EF70-4F03-8075-3CF6C001A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EB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909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2022-12-13T07:03:00Z</dcterms:created>
  <dcterms:modified xsi:type="dcterms:W3CDTF">2022-12-13T07:39:00Z</dcterms:modified>
</cp:coreProperties>
</file>