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7A" w:rsidRDefault="00956E78" w:rsidP="00C34B7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E78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</w:p>
    <w:p w:rsidR="00956E78" w:rsidRPr="00720B69" w:rsidRDefault="00956E78" w:rsidP="00C34B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B7A" w:rsidRPr="00893771" w:rsidRDefault="00C34B7A" w:rsidP="00C34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956E78">
        <w:rPr>
          <w:rFonts w:ascii="Times New Roman" w:hAnsi="Times New Roman" w:cs="Times New Roman"/>
          <w:color w:val="000000" w:themeColor="text1"/>
          <w:sz w:val="28"/>
          <w:szCs w:val="28"/>
        </w:rPr>
        <w:t>с 15 июня 2022 года по 15 сентябр</w:t>
      </w:r>
      <w:r w:rsidRPr="00893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2022 </w:t>
      </w:r>
      <w:r w:rsidR="00956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сотрудниками КСП городского округа Чехов проведено контрольное мероприятие «</w:t>
      </w:r>
      <w:r w:rsidR="00956E78" w:rsidRPr="00956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34B7A" w:rsidRPr="00893771" w:rsidRDefault="00696613" w:rsidP="00C34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</w:t>
      </w:r>
      <w:r w:rsidR="00C34B7A"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</w:p>
    <w:p w:rsidR="00C34B7A" w:rsidRPr="00956E78" w:rsidRDefault="00C34B7A" w:rsidP="00C34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56E78" w:rsidRPr="00956E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№1</w:t>
      </w:r>
      <w:r w:rsidR="0069661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(далее – Учреждение, МБДОУ д/с №1)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4B7A" w:rsidRDefault="00C34B7A" w:rsidP="00C3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8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38ED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</w:t>
      </w:r>
      <w:r w:rsidR="008A07B3" w:rsidRPr="00EB5E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 В нарушение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Приказа Федерального архивного агентства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</w:t>
      </w:r>
      <w:r w:rsidR="008A07B3" w:rsidRPr="00EB5E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установлены несоответствия в части ведения Номенклатуры дел МКДОУ д/с №1 </w:t>
      </w:r>
      <w:r w:rsidR="008A07B3" w:rsidRPr="00EB5EE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2020 году;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1.2.</w:t>
      </w:r>
      <w:r w:rsidRPr="000A2CF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нарушение Бюджетного кодекса РФ, Порядка определения объема и условий предоставления субсидий на иные цели муниципальным бюджетным и автономным учреждениям городского округа Чехов, утвержденного постановлением Администрации городского округа Чехов от 16.03.2018 № 0526/10-02 МБДОУ д/с №1 в 2021 году не направляло учредителю Заявку на получение субсидии на иные цели, содержащую финансово-экономическое обоснование размера субсидии.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1.3.</w:t>
      </w:r>
      <w:r w:rsidR="00EB5EEC" w:rsidRPr="00EB5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- 1.4. 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нарушение Градостроительного кодекса Российской Федерации</w:t>
      </w:r>
      <w:r w:rsidR="008A07B3" w:rsidRPr="00EB5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установлены нарушения в ходе проведения работ по капитальному ремонту и техническому переоснащению Учреждения повлекшие неправомерное расходование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из бюджета городского округа Чехов в 2019</w:t>
      </w:r>
      <w:r w:rsidR="008A07B3" w:rsidRPr="00EB5EEC">
        <w:rPr>
          <w:rFonts w:ascii="Times New Roman" w:hAnsi="Times New Roman" w:cs="Times New Roman"/>
          <w:color w:val="000000" w:themeColor="text1"/>
          <w:sz w:val="28"/>
          <w:szCs w:val="28"/>
        </w:rPr>
        <w:t>, 2021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EB5EEC" w:rsidRPr="00EB5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CFC">
        <w:rPr>
          <w:rFonts w:ascii="Times New Roman" w:hAnsi="Times New Roman" w:cs="Times New Roman"/>
          <w:sz w:val="28"/>
          <w:szCs w:val="28"/>
        </w:rPr>
        <w:t xml:space="preserve">          1.5. </w:t>
      </w:r>
      <w:r w:rsidR="00B65C16" w:rsidRPr="00B65C16">
        <w:rPr>
          <w:rFonts w:ascii="Times New Roman" w:hAnsi="Times New Roman" w:cs="Times New Roman"/>
          <w:sz w:val="28"/>
          <w:szCs w:val="28"/>
        </w:rPr>
        <w:t xml:space="preserve">Игровое оборудование было установлено на территории Учреждения в нарушение условий </w:t>
      </w:r>
      <w:r w:rsidR="00B65C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5C16" w:rsidRPr="00B65C16">
        <w:rPr>
          <w:rFonts w:ascii="Times New Roman" w:hAnsi="Times New Roman" w:cs="Times New Roman"/>
          <w:sz w:val="28"/>
          <w:szCs w:val="28"/>
        </w:rPr>
        <w:t>контракта</w:t>
      </w:r>
      <w:r w:rsidR="00EB5EEC" w:rsidRPr="00B65C16">
        <w:rPr>
          <w:rFonts w:ascii="Times New Roman" w:hAnsi="Times New Roman" w:cs="Times New Roman"/>
          <w:sz w:val="28"/>
          <w:szCs w:val="28"/>
        </w:rPr>
        <w:t>;</w:t>
      </w:r>
    </w:p>
    <w:p w:rsidR="000A2CFC" w:rsidRPr="000A2CFC" w:rsidRDefault="000A2CFC" w:rsidP="000A2C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 В нарушение Приказа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Приказа Минфина РФ от 13 июня 1995 г. N 49 "Об утверждении методических указаний по инвентаризации имущества и финансовых обязательств"</w:t>
      </w:r>
      <w:r w:rsidRPr="000A2CF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инвентарный номер на системном блоке ПЭВМ </w:t>
      </w:r>
      <w:proofErr w:type="spellStart"/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>Intel</w:t>
      </w:r>
      <w:proofErr w:type="spellEnd"/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Core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отсутствует.</w:t>
      </w:r>
    </w:p>
    <w:p w:rsidR="000A2CFC" w:rsidRPr="000A2CFC" w:rsidRDefault="000A2CFC" w:rsidP="000A2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C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1.7. В н</w:t>
      </w:r>
      <w:r w:rsidRPr="000A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арушение пункта Федерального закона № 44-ФЗ не осуществлен контроль со стороны МБДОУ д/с №1 за исполнением подрядчиком (исполнителем, поставщиком) условий контрактов в соответствии с законодательством Российской Федерации.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</w:t>
      </w:r>
      <w:r w:rsidR="00B6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- 1.9.</w:t>
      </w:r>
      <w:r w:rsidRPr="000A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Федерального закона № 44-ФЗ фактически выполненные работы не соответствуют условиям контрактов, описание которых со</w:t>
      </w:r>
      <w:r w:rsidR="00B6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держатся в дефектных ведомостях, </w:t>
      </w:r>
      <w:r w:rsidRPr="000A2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контракту на поставку уличного оборудования для МКДОУ д/с №1 оказаны поставщиком не в полном объеме</w:t>
      </w:r>
      <w:r w:rsidR="00B65C16" w:rsidRPr="00B65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green"/>
        </w:rPr>
      </w:pPr>
      <w:r w:rsidRPr="000A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Pr="000A2CFC">
        <w:rPr>
          <w:rFonts w:ascii="Times New Roman" w:eastAsia="Calibri" w:hAnsi="Times New Roman" w:cs="Times New Roman"/>
          <w:sz w:val="28"/>
          <w:szCs w:val="28"/>
        </w:rPr>
        <w:t xml:space="preserve">10.  В нарушение Бюджетного кодекса Российской Федерации </w:t>
      </w:r>
      <w:r w:rsidR="00B65C16" w:rsidRPr="00B65C16">
        <w:rPr>
          <w:rFonts w:ascii="Times New Roman" w:eastAsia="Calibri" w:hAnsi="Times New Roman" w:cs="Times New Roman"/>
          <w:sz w:val="28"/>
          <w:szCs w:val="28"/>
        </w:rPr>
        <w:t xml:space="preserve">установлено </w:t>
      </w:r>
      <w:r w:rsidRPr="000A2CFC">
        <w:rPr>
          <w:rFonts w:ascii="Times New Roman" w:eastAsia="Calibri" w:hAnsi="Times New Roman" w:cs="Times New Roman"/>
          <w:sz w:val="28"/>
          <w:szCs w:val="28"/>
        </w:rPr>
        <w:t xml:space="preserve">неэффективное управление бюджетными ресурсами </w:t>
      </w:r>
      <w:r w:rsidR="00B65C16" w:rsidRPr="00B65C1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Pr="000A2CFC">
        <w:rPr>
          <w:rFonts w:ascii="Times New Roman" w:eastAsia="Calibri" w:hAnsi="Times New Roman" w:cs="Times New Roman"/>
          <w:sz w:val="28"/>
          <w:szCs w:val="28"/>
        </w:rPr>
        <w:t>Чехов при отсутствии внутреннего финансового аудита и некачественного финансового менеджмента в сфере закупок.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A2CFC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</w:t>
      </w:r>
      <w:r w:rsidRPr="000A2CFC">
        <w:rPr>
          <w:rFonts w:ascii="Times New Roman" w:eastAsia="Calibri" w:hAnsi="Times New Roman" w:cs="Times New Roman"/>
          <w:sz w:val="28"/>
          <w:szCs w:val="28"/>
        </w:rPr>
        <w:t xml:space="preserve">1.11.  В нарушение </w:t>
      </w:r>
      <w:r w:rsidR="00B65C16" w:rsidRPr="00B65C16">
        <w:rPr>
          <w:rFonts w:ascii="Times New Roman" w:eastAsia="Calibri" w:hAnsi="Times New Roman" w:cs="Times New Roman"/>
          <w:sz w:val="28"/>
          <w:szCs w:val="28"/>
        </w:rPr>
        <w:t>Федерального закона № 44-ФЗ</w:t>
      </w:r>
      <w:r w:rsidRPr="000A2CFC">
        <w:rPr>
          <w:rFonts w:ascii="Times New Roman" w:eastAsia="Calibri" w:hAnsi="Times New Roman" w:cs="Times New Roman"/>
          <w:sz w:val="28"/>
          <w:szCs w:val="28"/>
        </w:rPr>
        <w:t xml:space="preserve"> Поставщик</w:t>
      </w:r>
      <w:r w:rsidR="00B65C16" w:rsidRPr="00B65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CFC">
        <w:rPr>
          <w:rFonts w:ascii="Times New Roman" w:eastAsia="Calibri" w:hAnsi="Times New Roman" w:cs="Times New Roman"/>
          <w:sz w:val="28"/>
          <w:szCs w:val="28"/>
        </w:rPr>
        <w:t>нарушил сроки исполнен</w:t>
      </w:r>
      <w:r w:rsidR="00B65C16" w:rsidRPr="00B65C16">
        <w:rPr>
          <w:rFonts w:ascii="Times New Roman" w:eastAsia="Calibri" w:hAnsi="Times New Roman" w:cs="Times New Roman"/>
          <w:sz w:val="28"/>
          <w:szCs w:val="28"/>
        </w:rPr>
        <w:t>ия обязательств, предусмотренные</w:t>
      </w:r>
      <w:r w:rsidRPr="000A2CFC">
        <w:rPr>
          <w:rFonts w:ascii="Times New Roman" w:eastAsia="Calibri" w:hAnsi="Times New Roman" w:cs="Times New Roman"/>
          <w:sz w:val="28"/>
          <w:szCs w:val="28"/>
        </w:rPr>
        <w:t xml:space="preserve"> контрактом, в свою очередь со стороны заказчика, МБДОУ д/с №1 не применены меры ответственности по контракту (договору), (отсутствуют взыскания неустойки (пени, штрафы) с недобросовестного исполнителя (подрядчика, поставщика).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1.12. В нарушение Бюджетного кодекса РФ, Общих требований к порядку составления, утверждения и ведения бюджетных смет казенных учреждений, утвержденных Приказом Минфина России от 14 февраля 2018 г. N 26н "Об Общих требованиях к порядку составления, утверждения и ведения бюджетных смет казенных учреждений", Порядка ведения смет в Учреждении отсутствуют необходимые расчеты, обоснования и пояснения к Изменениям показателей бюджетной сметы на 2019 финансовый год и плановый период 2020 и 2021 годов, Изменениям показателей бюджетной сметы на 2020 финансовый год и плановый период 2021 и 2022 годов.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0A2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1.13.  В нарушение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 августа 2018 г. N 186н, Порядка составления Плана финансово-хозяйственной деятельности (далее – ФХД) обоснования (расчеты) плановых показателей поступлений и выплат к изменениям Плана ФХД на 2021 финансовый год и плановый период 2022 и 2023 годов отсутствуют.</w:t>
      </w:r>
    </w:p>
    <w:p w:rsidR="000A2CFC" w:rsidRPr="000A2CFC" w:rsidRDefault="000A2CFC" w:rsidP="000A2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C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0A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1.14.  В нарушение </w:t>
      </w:r>
      <w:r w:rsidRPr="000A2C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 августа 2018 г. N 186н,</w:t>
      </w:r>
      <w:r w:rsidRPr="000A2C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A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Порядка составления плана ФХД изменение показателей Плана ФХД на 2021 финансовый год и плановый период 2022 и 2023 годов в части объема субсидии на иные цели не осуществлено. </w:t>
      </w:r>
    </w:p>
    <w:p w:rsidR="001952BA" w:rsidRDefault="000A2CFC" w:rsidP="00C34B7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1.15.  В  нарушение Федерального закона от 12 января 1996 г. № 7-ФЗ «О</w:t>
      </w:r>
      <w:r w:rsidR="006966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некоммерческих организациях»,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Порядка предоставления информации государственным (муниципальным) учреждением, ее размещения на 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официальном сайте в сети интернет и ведения указанного сайта, утвержденного приказом Минфина  РФ от 21.07.2011 № 86н МБДОУ д/с №1 в 2021 году не размещены</w:t>
      </w:r>
      <w:r w:rsidR="008A07B3" w:rsidRPr="008A0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/размещены с нарушением сроков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A2CFC">
        <w:rPr>
          <w:rFonts w:ascii="Calibri" w:eastAsia="Calibri" w:hAnsi="Calibri" w:cs="Times New Roman"/>
          <w:color w:val="000000" w:themeColor="text1"/>
          <w:sz w:val="23"/>
          <w:szCs w:val="23"/>
          <w:shd w:val="clear" w:color="auto" w:fill="FFFFFF"/>
        </w:rPr>
        <w:t> </w:t>
      </w:r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 официальном сайте в сети Интернет </w:t>
      </w:r>
      <w:hyperlink r:id="rId5" w:tgtFrame="_blank" w:history="1">
        <w:r w:rsidRPr="000A2CF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www.bus.gov.ru</w:t>
        </w:r>
      </w:hyperlink>
      <w:r w:rsidRPr="000A2C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A07B3" w:rsidRPr="008A0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Планы ФХД.</w:t>
      </w:r>
    </w:p>
    <w:p w:rsidR="00B65C16" w:rsidRPr="008A07B3" w:rsidRDefault="00B65C16" w:rsidP="00C34B7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952BA" w:rsidRPr="001952BA" w:rsidRDefault="00C34B7A" w:rsidP="0019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</w:t>
      </w:r>
      <w:r w:rsidR="00775444" w:rsidRPr="006438ED">
        <w:rPr>
          <w:rFonts w:ascii="Times New Roman" w:hAnsi="Times New Roman" w:cs="Times New Roman"/>
          <w:sz w:val="28"/>
          <w:szCs w:val="28"/>
        </w:rPr>
        <w:t>Чеховской городской прокуратуры, Управления образования Админ</w:t>
      </w:r>
      <w:r w:rsidR="00F5029E" w:rsidRPr="006438ED">
        <w:rPr>
          <w:rFonts w:ascii="Times New Roman" w:hAnsi="Times New Roman" w:cs="Times New Roman"/>
          <w:sz w:val="28"/>
          <w:szCs w:val="28"/>
        </w:rPr>
        <w:t>истрации городского округа Чехов.</w:t>
      </w:r>
      <w:r w:rsidR="001952BA">
        <w:rPr>
          <w:rFonts w:ascii="Times New Roman" w:hAnsi="Times New Roman" w:cs="Times New Roman"/>
          <w:sz w:val="28"/>
          <w:szCs w:val="28"/>
        </w:rPr>
        <w:t xml:space="preserve"> </w:t>
      </w:r>
      <w:r w:rsidR="001952BA" w:rsidRPr="001952BA">
        <w:rPr>
          <w:rFonts w:ascii="Times New Roman" w:hAnsi="Times New Roman" w:cs="Times New Roman"/>
          <w:sz w:val="28"/>
          <w:szCs w:val="28"/>
        </w:rPr>
        <w:t xml:space="preserve">Составлено и направлено в Чеховский городской суд </w:t>
      </w:r>
      <w:r w:rsidR="00D66438">
        <w:rPr>
          <w:rFonts w:ascii="Times New Roman" w:hAnsi="Times New Roman" w:cs="Times New Roman"/>
          <w:sz w:val="28"/>
          <w:szCs w:val="28"/>
        </w:rPr>
        <w:t>(2</w:t>
      </w:r>
      <w:bookmarkStart w:id="0" w:name="_GoBack"/>
      <w:bookmarkEnd w:id="0"/>
      <w:r w:rsidR="001952BA" w:rsidRPr="001952BA">
        <w:rPr>
          <w:rFonts w:ascii="Times New Roman" w:hAnsi="Times New Roman" w:cs="Times New Roman"/>
          <w:sz w:val="28"/>
          <w:szCs w:val="28"/>
        </w:rPr>
        <w:t xml:space="preserve"> ед.) протоколов об административных правонарушениях.</w:t>
      </w:r>
    </w:p>
    <w:p w:rsidR="00C34B7A" w:rsidRPr="006438ED" w:rsidRDefault="00C34B7A" w:rsidP="00C3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B7A" w:rsidRPr="00775444" w:rsidRDefault="00C34B7A" w:rsidP="00C34B7A">
      <w:pPr>
        <w:spacing w:line="360" w:lineRule="auto"/>
        <w:rPr>
          <w:color w:val="FF0000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73A"/>
    <w:multiLevelType w:val="multilevel"/>
    <w:tmpl w:val="93FCB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B"/>
    <w:rsid w:val="000A2CFC"/>
    <w:rsid w:val="001952BA"/>
    <w:rsid w:val="004057A2"/>
    <w:rsid w:val="00527BC4"/>
    <w:rsid w:val="006438ED"/>
    <w:rsid w:val="00696613"/>
    <w:rsid w:val="00775444"/>
    <w:rsid w:val="008A07B3"/>
    <w:rsid w:val="00956E78"/>
    <w:rsid w:val="009E7D07"/>
    <w:rsid w:val="00A125FA"/>
    <w:rsid w:val="00B65C16"/>
    <w:rsid w:val="00C34B7A"/>
    <w:rsid w:val="00C37288"/>
    <w:rsid w:val="00C552EB"/>
    <w:rsid w:val="00C749FE"/>
    <w:rsid w:val="00D66438"/>
    <w:rsid w:val="00E21116"/>
    <w:rsid w:val="00EB5EEC"/>
    <w:rsid w:val="00F21855"/>
    <w:rsid w:val="00F5029E"/>
    <w:rsid w:val="00F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7493"/>
  <w15:chartTrackingRefBased/>
  <w15:docId w15:val="{4A657B13-2A17-4EE1-9111-9A3634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2022-08-01T12:26:00Z</dcterms:created>
  <dcterms:modified xsi:type="dcterms:W3CDTF">2022-08-09T09:40:00Z</dcterms:modified>
</cp:coreProperties>
</file>