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F5" w:rsidRPr="008422AB" w:rsidRDefault="008422AB" w:rsidP="003A26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AB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отдельных вопросов соблюдения порядка и условий предоставления субсидий на финансовое обеспечение выполнения муниципального задания (выборочно)</w:t>
      </w:r>
    </w:p>
    <w:p w:rsidR="003A26F5" w:rsidRPr="008422AB" w:rsidRDefault="003A26F5" w:rsidP="003A26F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26F5" w:rsidRPr="008422AB" w:rsidRDefault="003A26F5" w:rsidP="003A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D30738" w:rsidRPr="008422AB">
        <w:rPr>
          <w:rFonts w:ascii="Times New Roman" w:hAnsi="Times New Roman" w:cs="Times New Roman"/>
          <w:color w:val="000000" w:themeColor="text1"/>
          <w:sz w:val="28"/>
          <w:szCs w:val="28"/>
        </w:rPr>
        <w:t>с 18 июл</w:t>
      </w:r>
      <w:r w:rsidR="008422AB" w:rsidRPr="008422AB">
        <w:rPr>
          <w:rFonts w:ascii="Times New Roman" w:hAnsi="Times New Roman" w:cs="Times New Roman"/>
          <w:color w:val="000000" w:themeColor="text1"/>
          <w:sz w:val="28"/>
          <w:szCs w:val="28"/>
        </w:rPr>
        <w:t>я 2022 года по 16</w:t>
      </w:r>
      <w:r w:rsidRPr="00842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2022 </w:t>
      </w:r>
      <w:r w:rsidRPr="00842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сотрудниками КСП городского округа Чехов проведено контрольное мероприятие «</w:t>
      </w:r>
      <w:r w:rsidR="008422AB" w:rsidRPr="00842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отдельных вопросов соблюдения порядка и условий предоставления субсидий на финансовое обеспечение выполнения муниципального задания (выборочно)</w:t>
      </w:r>
      <w:r w:rsidRPr="00842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A26F5" w:rsidRPr="008422AB" w:rsidRDefault="003A26F5" w:rsidP="003A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явилось:</w:t>
      </w:r>
    </w:p>
    <w:p w:rsidR="003A26F5" w:rsidRPr="008422AB" w:rsidRDefault="003A26F5" w:rsidP="00D307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42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422AB" w:rsidRPr="00842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 детский сад комбинированного вида № 20</w:t>
      </w:r>
      <w:r w:rsidRPr="008422A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3A26F5" w:rsidRPr="006611ED" w:rsidRDefault="003A26F5" w:rsidP="003A26F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057E">
        <w:rPr>
          <w:rFonts w:ascii="Times New Roman" w:hAnsi="Times New Roman" w:cs="Times New Roman"/>
          <w:sz w:val="28"/>
          <w:szCs w:val="28"/>
          <w:u w:val="single"/>
        </w:rPr>
        <w:t>В ходе кон</w:t>
      </w:r>
      <w:r w:rsidR="00A04287">
        <w:rPr>
          <w:rFonts w:ascii="Times New Roman" w:hAnsi="Times New Roman" w:cs="Times New Roman"/>
          <w:sz w:val="28"/>
          <w:szCs w:val="28"/>
          <w:u w:val="single"/>
        </w:rPr>
        <w:t>трольного мероприятия у объекта</w:t>
      </w:r>
      <w:r w:rsidRPr="00A0057E">
        <w:rPr>
          <w:rFonts w:ascii="Times New Roman" w:hAnsi="Times New Roman" w:cs="Times New Roman"/>
          <w:sz w:val="28"/>
          <w:szCs w:val="28"/>
          <w:u w:val="single"/>
        </w:rPr>
        <w:t xml:space="preserve"> контроля выявлены следующие нарушения:</w:t>
      </w:r>
    </w:p>
    <w:p w:rsidR="00A0057E" w:rsidRPr="00A0057E" w:rsidRDefault="00A0057E" w:rsidP="00A005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</w:t>
      </w:r>
      <w:r w:rsidR="00E967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МБДОУ д/с № 20 в нарушение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п.3.22 Порядка формирования и финансового обеспечения выполнения муниципального задания муниципальными бюджетными и автономными образовательным учреждениями, подведомственными Управлению образования Администрации городского округа Чехов, утвержденного приказом Управления образования Администрации городского округа Чехов от 23.08.2019 № 463 не обеспечило достоверность данных Отчета о выполнении муниципального задания за 2021 год.</w:t>
      </w:r>
    </w:p>
    <w:p w:rsidR="00A0057E" w:rsidRPr="00A0057E" w:rsidRDefault="00A0057E" w:rsidP="00A005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2.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нарушение п. 3, пп.3.2-3.5 статьи 32 Федерального закона от 12 января 1996 г. № 7-ФЗ «О</w:t>
      </w:r>
      <w:r w:rsidR="0043524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некоммерческих организациях», 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п. 15 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утвержденного приказом Минфина  РФ от 21.07.2011 № 86н</w:t>
      </w:r>
      <w:r w:rsidR="00E967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2021 году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Муниципальное задание </w:t>
      </w:r>
      <w:r w:rsidR="00E967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 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Отчет о выполнении муниципального задания за 4 квартал 2021 года</w:t>
      </w:r>
      <w:r w:rsidR="00E96790" w:rsidRPr="00E967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размещены</w:t>
      </w:r>
      <w:r w:rsidR="00E967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96790" w:rsidRPr="00E967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МБДОУ д/с № 20 </w:t>
      </w:r>
      <w:r w:rsidR="00E967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96790" w:rsidRPr="00E967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 официальном сайте в сети Интернет </w:t>
      </w:r>
      <w:hyperlink r:id="rId4" w:tgtFrame="_blank" w:history="1">
        <w:r w:rsidR="00E96790" w:rsidRPr="00E96790">
          <w:rPr>
            <w:rStyle w:val="a3"/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>www.bus.gov.ru</w:t>
        </w:r>
      </w:hyperlink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 нарушение</w:t>
      </w:r>
      <w:r w:rsidR="00E967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срока.</w:t>
      </w:r>
    </w:p>
    <w:p w:rsidR="00A0057E" w:rsidRPr="00A0057E" w:rsidRDefault="00A0057E" w:rsidP="00A005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3. В нарушение </w:t>
      </w:r>
      <w:proofErr w:type="spellStart"/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пп</w:t>
      </w:r>
      <w:proofErr w:type="spellEnd"/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6 п. 3.3. ст. 32 Федерального закона от 12.01.1996 № 7-ФЗ «О некоммерческих организациях», Приказа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учреждения», п. 3.8 Порядка составления плана ФХД расчеты расходов на оплату труда в Обоснованиях (расчетах) к Планам ФХД сформированы без учета численности работников.</w:t>
      </w:r>
    </w:p>
    <w:p w:rsidR="00A0057E" w:rsidRPr="00A0057E" w:rsidRDefault="00A0057E" w:rsidP="00A005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4. В нарушение </w:t>
      </w:r>
      <w:proofErr w:type="spellStart"/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пп</w:t>
      </w:r>
      <w:proofErr w:type="spellEnd"/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6 п. 3.3. ст. 32 Федерального закона от 12.01.1996 № 7-ФЗ «О некоммерческих организациях», Приказа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учреждения», п. 2.10 Порядка составления плана ФХД уточнение и утверждение Плана ФХД на основании Дополнительного соглашения от 15.01.2021 № 1 осуществлено с нарушением срока</w:t>
      </w:r>
      <w:r w:rsidR="00D32A0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на 37 рабочих</w:t>
      </w:r>
      <w:bookmarkStart w:id="0" w:name="_GoBack"/>
      <w:bookmarkEnd w:id="0"/>
      <w:r w:rsidR="00D32A0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дней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A0057E" w:rsidRPr="00A0057E" w:rsidRDefault="00A0057E" w:rsidP="00A005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5. В нарушение </w:t>
      </w:r>
      <w:proofErr w:type="spellStart"/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пп</w:t>
      </w:r>
      <w:proofErr w:type="spellEnd"/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6 п. 3.3. ст. 32 Федерального закона от 12.01.1996 № 7-ФЗ «О некоммерческих организациях», Приказа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учреждения», п. 2.11 Порядка составления плана ФХД уточнение и утверждение Плана ФХД последнее внесение изменений в План ФХД осуществлено МБ</w:t>
      </w:r>
      <w:r w:rsidR="00D32A0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ДОУ д/с № 20 с нарушением срока, </w:t>
      </w:r>
      <w:r w:rsidR="00D32A09" w:rsidRPr="00D32A0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то есть позднее 30 декабря</w:t>
      </w:r>
      <w:r w:rsidR="00D32A0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A0057E" w:rsidRPr="00A0057E" w:rsidRDefault="00A0057E" w:rsidP="00A005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6. В нарушение п. 3, пп.3.2-3.5 статьи 32 Федерального закона от 12 января 1996 г. № 7-ФЗ «О некоммерческих организациях»,  п. 15 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утвержденного приказом Минфина  РФ от 21.07.2011 № 86н МБДОУ д/с № 20  в 202</w:t>
      </w:r>
      <w:r w:rsidR="00EE424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 году не размещены/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размещены с нарушением срока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 на официальном сайте в сети Интернет </w:t>
      </w:r>
      <w:hyperlink r:id="rId5" w:tgtFrame="_blank" w:history="1">
        <w:r w:rsidRPr="00A0057E">
          <w:rPr>
            <w:rStyle w:val="a3"/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>www.bus.gov.ru</w:t>
        </w:r>
      </w:hyperlink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отдельные 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Планы ФХД.</w:t>
      </w:r>
    </w:p>
    <w:p w:rsidR="00A0057E" w:rsidRPr="00A0057E" w:rsidRDefault="00A0057E" w:rsidP="00A005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7.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 нарушение ст.72 ТК РФ при 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изменении определенных сторонами условий трудового договора, а именно изменение в наименовании работодателя, дополнительные </w:t>
      </w:r>
      <w:r w:rsidR="00E9679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соглашения к трудовым договорам 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сотрудников</w:t>
      </w:r>
      <w:r w:rsidR="00EE424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ранее принятых в МБДОУ детский сад № 19 не заключались.</w:t>
      </w:r>
    </w:p>
    <w:p w:rsidR="00A0057E" w:rsidRPr="00A0057E" w:rsidRDefault="00A0057E" w:rsidP="00A005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8. В нарушение Постановления Министерства труда Российской Федерации от 21.04.1993 г.№ 88 «Об утверждении нормативов по определению численности персонала, занятого обслуживанием дошкольных учреждений (ясли, ясли-сады, детские сады)</w:t>
      </w:r>
      <w:r w:rsidR="00EE424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»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 Штатное расп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исание Учреждения неправомерно 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введена должность.</w:t>
      </w:r>
    </w:p>
    <w:p w:rsidR="00A0057E" w:rsidRPr="00A0057E" w:rsidRDefault="00A0057E" w:rsidP="00A005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9. В нарушении Положения о премировании работников Муниципального бюджетного дошкольного образовательного учреждения детский сад комбинированного вида № 20,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проверяемом периоде Учреждением осуществлены неправомерные выплаты по оплате труда</w:t>
      </w:r>
      <w:r w:rsidR="00A945C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 премированию сотрудников, в связи с выплатой премии по основаниям (показателям) не предусмотренным (отсутствую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щим) в Положении о премировании</w:t>
      </w:r>
      <w:r w:rsidRPr="00A0057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3A26F5" w:rsidRPr="006611ED" w:rsidRDefault="003A26F5" w:rsidP="00A005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22AB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контрольного мероприятия в адрес объекта контроля направлено Представление об устранении выявленных нарушений (1 ед.), информационные письма по материалам проверки в адрес Главы городского округа Чехов, Совета депутатов городского округа Чехов, Ч</w:t>
      </w:r>
      <w:r w:rsidR="00A00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еховской городской прокуратуры. </w:t>
      </w:r>
      <w:r w:rsidR="00437B5D" w:rsidRPr="00A0057E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4C0F1B">
        <w:rPr>
          <w:rFonts w:ascii="Times New Roman" w:hAnsi="Times New Roman" w:cs="Times New Roman"/>
          <w:sz w:val="28"/>
          <w:szCs w:val="28"/>
        </w:rPr>
        <w:t>формирования находя</w:t>
      </w:r>
      <w:r w:rsidR="008422AB" w:rsidRPr="00A0057E">
        <w:rPr>
          <w:rFonts w:ascii="Times New Roman" w:hAnsi="Times New Roman" w:cs="Times New Roman"/>
          <w:sz w:val="28"/>
          <w:szCs w:val="28"/>
        </w:rPr>
        <w:t>тся (2 ед.) протокола</w:t>
      </w:r>
      <w:r w:rsidRPr="00A0057E">
        <w:rPr>
          <w:rFonts w:ascii="Times New Roman" w:hAnsi="Times New Roman" w:cs="Times New Roman"/>
          <w:sz w:val="28"/>
          <w:szCs w:val="28"/>
        </w:rPr>
        <w:t xml:space="preserve"> об админис</w:t>
      </w:r>
      <w:r w:rsidR="00565AB0">
        <w:rPr>
          <w:rFonts w:ascii="Times New Roman" w:hAnsi="Times New Roman" w:cs="Times New Roman"/>
          <w:sz w:val="28"/>
          <w:szCs w:val="28"/>
        </w:rPr>
        <w:t>тративных</w:t>
      </w:r>
      <w:r w:rsidR="00437B5D" w:rsidRPr="00A0057E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565AB0">
        <w:rPr>
          <w:rFonts w:ascii="Times New Roman" w:hAnsi="Times New Roman" w:cs="Times New Roman"/>
          <w:sz w:val="28"/>
          <w:szCs w:val="28"/>
        </w:rPr>
        <w:t>нарушениях</w:t>
      </w:r>
      <w:r w:rsidRPr="00A0057E">
        <w:rPr>
          <w:rFonts w:ascii="Times New Roman" w:hAnsi="Times New Roman" w:cs="Times New Roman"/>
          <w:sz w:val="28"/>
          <w:szCs w:val="28"/>
        </w:rPr>
        <w:t>.</w:t>
      </w:r>
    </w:p>
    <w:p w:rsidR="00527BC4" w:rsidRPr="006611ED" w:rsidRDefault="00527BC4">
      <w:pPr>
        <w:rPr>
          <w:color w:val="FF0000"/>
        </w:rPr>
      </w:pPr>
    </w:p>
    <w:sectPr w:rsidR="00527BC4" w:rsidRPr="0066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CD"/>
    <w:rsid w:val="001C60A2"/>
    <w:rsid w:val="003A26F5"/>
    <w:rsid w:val="0043524E"/>
    <w:rsid w:val="00437B5D"/>
    <w:rsid w:val="004C0F1B"/>
    <w:rsid w:val="00527BC4"/>
    <w:rsid w:val="00565AB0"/>
    <w:rsid w:val="006611ED"/>
    <w:rsid w:val="008422AB"/>
    <w:rsid w:val="009200CD"/>
    <w:rsid w:val="00A0057E"/>
    <w:rsid w:val="00A04287"/>
    <w:rsid w:val="00A945C8"/>
    <w:rsid w:val="00BE0CCE"/>
    <w:rsid w:val="00C552EB"/>
    <w:rsid w:val="00D30738"/>
    <w:rsid w:val="00D32A09"/>
    <w:rsid w:val="00D35369"/>
    <w:rsid w:val="00E0768E"/>
    <w:rsid w:val="00E96790"/>
    <w:rsid w:val="00EE4242"/>
    <w:rsid w:val="00F21855"/>
    <w:rsid w:val="00F5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B60F"/>
  <w15:chartTrackingRefBased/>
  <w15:docId w15:val="{D3326BFB-87C5-45F6-B645-0B6F12DC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6F5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2022-09-07T09:32:00Z</dcterms:created>
  <dcterms:modified xsi:type="dcterms:W3CDTF">2022-10-13T08:46:00Z</dcterms:modified>
</cp:coreProperties>
</file>